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uto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  <w:lang w:val="en-US" w:eastAsia="zh-CN"/>
        </w:rPr>
        <w:t>关于2019年7-12月份团费收缴工作的通知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right="0"/>
        <w:jc w:val="left"/>
        <w:rPr>
          <w:rFonts w:hint="eastAsia" w:ascii="仿宋" w:hAnsi="仿宋" w:eastAsia="仿宋" w:cs="仿宋"/>
          <w:color w:val="111111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111111"/>
          <w:kern w:val="2"/>
          <w:sz w:val="32"/>
          <w:szCs w:val="32"/>
          <w:lang w:val="en-US" w:eastAsia="zh-CN"/>
        </w:rPr>
        <w:t>各二级学院（附属中专、附属职高）团总支：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" w:hAnsi="仿宋" w:eastAsia="仿宋" w:cs="仿宋"/>
          <w:color w:val="111111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111111"/>
          <w:kern w:val="2"/>
          <w:sz w:val="32"/>
          <w:szCs w:val="32"/>
          <w:lang w:val="en-US" w:eastAsia="zh-CN"/>
        </w:rPr>
        <w:t>根据《包头轻工职业技术学院团费收缴、管理和使用办法》的文件要求，结合实际工作情况，决定开展收缴2019年7-12月份团费，现将有关事宜通知如下：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3" w:firstLineChars="200"/>
        <w:jc w:val="left"/>
        <w:rPr>
          <w:rFonts w:hint="eastAsia" w:ascii="仿宋" w:hAnsi="仿宋" w:eastAsia="仿宋" w:cs="仿宋"/>
          <w:color w:val="111111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111111"/>
          <w:kern w:val="2"/>
          <w:sz w:val="32"/>
          <w:szCs w:val="32"/>
          <w:lang w:val="en-US" w:eastAsia="zh-CN"/>
        </w:rPr>
        <w:t>一、收缴时限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" w:hAnsi="仿宋" w:eastAsia="仿宋" w:cs="仿宋"/>
          <w:color w:val="111111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111111"/>
          <w:kern w:val="2"/>
          <w:sz w:val="32"/>
          <w:szCs w:val="32"/>
          <w:lang w:val="en-US" w:eastAsia="zh-CN"/>
        </w:rPr>
        <w:t>2019年7—12月，共计六个月。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3" w:firstLineChars="200"/>
        <w:jc w:val="left"/>
        <w:rPr>
          <w:rFonts w:hint="eastAsia" w:ascii="仿宋" w:hAnsi="仿宋" w:eastAsia="仿宋" w:cs="仿宋"/>
          <w:b/>
          <w:bCs/>
          <w:color w:val="111111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111111"/>
          <w:kern w:val="2"/>
          <w:sz w:val="32"/>
          <w:szCs w:val="32"/>
          <w:lang w:val="en-US" w:eastAsia="zh-CN"/>
        </w:rPr>
        <w:t>二、收缴费用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default" w:ascii="仿宋" w:hAnsi="仿宋" w:eastAsia="仿宋" w:cs="仿宋"/>
          <w:color w:val="111111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111111"/>
          <w:kern w:val="2"/>
          <w:sz w:val="32"/>
          <w:szCs w:val="32"/>
          <w:lang w:val="en-US" w:eastAsia="zh-CN"/>
        </w:rPr>
        <w:t>学生团员团费统一标准为0.2元/月。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560" w:lineRule="exact"/>
        <w:ind w:right="0" w:rightChars="0" w:firstLine="643" w:firstLineChars="200"/>
        <w:jc w:val="left"/>
        <w:rPr>
          <w:rFonts w:hint="eastAsia" w:ascii="仿宋" w:hAnsi="仿宋" w:eastAsia="仿宋" w:cs="仿宋"/>
          <w:color w:val="111111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111111"/>
          <w:kern w:val="2"/>
          <w:sz w:val="32"/>
          <w:szCs w:val="32"/>
          <w:lang w:val="en-US" w:eastAsia="zh-CN"/>
        </w:rPr>
        <w:t>三、相关事宜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111111"/>
          <w:kern w:val="2"/>
          <w:sz w:val="32"/>
          <w:szCs w:val="32"/>
          <w:lang w:val="en-US" w:eastAsia="zh-CN"/>
        </w:rPr>
        <w:t>1、共青团员均应按照《包头轻工职业技术学院团费收缴、管理和使用办法》规定缴纳团费。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111111"/>
          <w:kern w:val="2"/>
          <w:sz w:val="32"/>
          <w:szCs w:val="32"/>
          <w:lang w:val="en-US" w:eastAsia="zh-CN"/>
        </w:rPr>
        <w:t>2、保留团籍的共产党员，从取得预备党员资格起，应交纳党费，可不交团费，自愿交纳者不限。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111111"/>
          <w:kern w:val="2"/>
          <w:sz w:val="32"/>
          <w:szCs w:val="32"/>
          <w:lang w:val="en-US" w:eastAsia="zh-CN"/>
        </w:rPr>
        <w:t>3、团员除按规定交纳团费外，本人自愿多交不限。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111111"/>
          <w:kern w:val="2"/>
          <w:sz w:val="32"/>
          <w:szCs w:val="32"/>
          <w:lang w:val="en-US" w:eastAsia="zh-CN"/>
        </w:rPr>
        <w:t>4、对不按规定交纳团费的团员，团支部应进行批评、教育。无正当理由连续6个月不交纳团费的，按自行脱团处理。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111111"/>
          <w:kern w:val="2"/>
          <w:sz w:val="32"/>
          <w:szCs w:val="32"/>
          <w:lang w:val="en-US" w:eastAsia="zh-CN"/>
        </w:rPr>
        <w:t>四、工作要求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111111"/>
          <w:kern w:val="2"/>
          <w:sz w:val="32"/>
          <w:szCs w:val="32"/>
          <w:lang w:val="en-US" w:eastAsia="zh-CN"/>
        </w:rPr>
        <w:t>1、务必确保缴纳团费团员信息和“智慧团建”系统中一致，认真核查团员身份，团员证、入团志愿书、介绍信三者持有其中一项认定其为团员，三者全部丢失不认定其为团员，不收取团费。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111111"/>
          <w:kern w:val="2"/>
          <w:sz w:val="32"/>
          <w:szCs w:val="32"/>
          <w:lang w:val="en-US" w:eastAsia="zh-CN"/>
        </w:rPr>
        <w:t>2、各学院团总支在11月20日前将本学院2019年7-12月份团费缴纳情况（附表）电子版发送到团委邮箱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fldChar w:fldCharType="begin"/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instrText xml:space="preserve"> HYPERLINK "mailto:btqytw@163.com" </w:instrTex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fldChar w:fldCharType="separate"/>
      </w:r>
      <w:r>
        <w:rPr>
          <w:rStyle w:val="13"/>
          <w:rFonts w:hint="eastAsia" w:ascii="仿宋" w:hAnsi="仿宋" w:eastAsia="仿宋" w:cs="仿宋"/>
          <w:color w:val="000000"/>
          <w:sz w:val="32"/>
          <w:szCs w:val="32"/>
          <w:u w:val="none"/>
        </w:rPr>
        <w:t>btqytw@163.com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fldChar w:fldCharType="end"/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u w:val="none"/>
        </w:rPr>
        <w:t xml:space="preserve"> </w:t>
      </w:r>
      <w:r>
        <w:rPr>
          <w:rFonts w:hint="eastAsia" w:ascii="仿宋" w:hAnsi="仿宋" w:eastAsia="仿宋" w:cs="仿宋"/>
          <w:color w:val="111111"/>
          <w:kern w:val="2"/>
          <w:sz w:val="32"/>
          <w:szCs w:val="32"/>
          <w:lang w:val="en-US" w:eastAsia="zh-CN"/>
        </w:rPr>
        <w:t>，纸质版交到育英楼204室。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" w:hAnsi="仿宋" w:eastAsia="仿宋" w:cs="仿宋"/>
          <w:color w:val="111111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111111"/>
          <w:kern w:val="2"/>
          <w:sz w:val="32"/>
          <w:szCs w:val="32"/>
          <w:lang w:val="en-US" w:eastAsia="zh-CN"/>
        </w:rPr>
        <w:t>3、各学院团总支将团费收缴完毕后，将团费妥善保管，团委将通知大家统一到财务缴纳。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right="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111111"/>
          <w:kern w:val="2"/>
          <w:sz w:val="32"/>
          <w:szCs w:val="32"/>
          <w:lang w:val="en-US" w:eastAsia="zh-CN"/>
        </w:rPr>
        <w:t>联系人：蔚佳颖 郑燕燕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111111"/>
          <w:kern w:val="2"/>
          <w:sz w:val="32"/>
          <w:szCs w:val="32"/>
          <w:lang w:val="en-US" w:eastAsia="zh-CN"/>
        </w:rPr>
        <w:t>联系电话：3163157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84" w:lineRule="auto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111111"/>
          <w:kern w:val="2"/>
          <w:sz w:val="32"/>
          <w:szCs w:val="32"/>
          <w:lang w:val="en-US" w:eastAsia="zh-CN"/>
        </w:rPr>
        <w:t>附件：</w:t>
      </w:r>
      <w:r>
        <w:rPr>
          <w:rFonts w:hint="eastAsia" w:ascii="仿宋" w:hAnsi="仿宋" w:eastAsia="仿宋" w:cs="仿宋"/>
          <w:color w:val="111111"/>
          <w:kern w:val="0"/>
          <w:sz w:val="32"/>
          <w:szCs w:val="32"/>
          <w:lang w:val="en-US" w:eastAsia="zh-CN"/>
        </w:rPr>
        <w:t>1.《班团支部团费收缴明细表》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84" w:lineRule="auto"/>
        <w:ind w:left="0" w:right="0" w:firstLine="16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111111"/>
          <w:kern w:val="0"/>
          <w:sz w:val="32"/>
          <w:szCs w:val="32"/>
          <w:lang w:val="en-US" w:eastAsia="zh-CN"/>
        </w:rPr>
        <w:t>2.《学院团总支团费上缴情况汇总表》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111111"/>
          <w:kern w:val="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共青团包头轻工职业技术学院委员会</w:t>
      </w:r>
    </w:p>
    <w:p>
      <w:pPr>
        <w:keepNext w:val="0"/>
        <w:keepLines w:val="0"/>
        <w:widowControl w:val="0"/>
        <w:suppressLineNumbers w:val="0"/>
        <w:overflowPunct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right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2019年11月13日</w:t>
      </w:r>
    </w:p>
    <w:p>
      <w:pPr>
        <w:keepNext w:val="0"/>
        <w:keepLines w:val="0"/>
        <w:widowControl/>
        <w:suppressLineNumbers w:val="0"/>
        <w:overflowPunct w:val="0"/>
        <w:adjustRightInd w:val="0"/>
        <w:snapToGrid w:val="0"/>
        <w:spacing w:before="0" w:beforeAutospacing="0" w:after="0" w:afterAutospacing="0" w:line="600" w:lineRule="exact"/>
        <w:ind w:left="0" w:right="0" w:firstLine="4800" w:firstLineChars="15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附表一：</w:t>
      </w:r>
    </w:p>
    <w:p>
      <w:pPr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</w:p>
    <w:p>
      <w:pPr>
        <w:jc w:val="center"/>
        <w:rPr>
          <w:rFonts w:ascii="仿宋" w:hAnsi="仿宋" w:eastAsia="仿宋" w:cs="仿宋"/>
          <w:b/>
          <w:bCs/>
          <w:color w:val="000000"/>
          <w:kern w:val="0"/>
          <w:sz w:val="36"/>
          <w:szCs w:val="36"/>
        </w:rPr>
      </w:pPr>
      <w:r>
        <w:rPr>
          <w:rFonts w:ascii="仿宋" w:hAnsi="仿宋" w:eastAsia="仿宋" w:cs="仿宋"/>
          <w:b/>
          <w:bCs/>
          <w:color w:val="000000"/>
          <w:kern w:val="0"/>
          <w:sz w:val="36"/>
          <w:szCs w:val="36"/>
        </w:rPr>
        <w:t xml:space="preserve">  </w:t>
      </w:r>
      <w:r>
        <w:rPr>
          <w:rFonts w:ascii="仿宋" w:hAnsi="仿宋" w:eastAsia="仿宋" w:cs="仿宋"/>
          <w:b/>
          <w:bCs/>
          <w:kern w:val="0"/>
          <w:sz w:val="36"/>
          <w:szCs w:val="36"/>
          <w:u w:val="single"/>
        </w:rPr>
        <w:t xml:space="preserve">          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  <w:t>班团支部团费收缴明细表（样表）</w:t>
      </w:r>
    </w:p>
    <w:p>
      <w:pPr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</w:pPr>
    </w:p>
    <w:p>
      <w:pPr>
        <w:jc w:val="left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年度：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  <w:t>2019年7-12月</w:t>
      </w:r>
    </w:p>
    <w:tbl>
      <w:tblPr>
        <w:tblStyle w:val="2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075"/>
        <w:gridCol w:w="1074"/>
        <w:gridCol w:w="1075"/>
        <w:gridCol w:w="1075"/>
        <w:gridCol w:w="1075"/>
        <w:gridCol w:w="1075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07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6449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月份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07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总计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ind w:right="1200"/>
        <w:jc w:val="right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团支部书记签字：</w:t>
      </w:r>
    </w:p>
    <w:p>
      <w:pPr>
        <w:widowControl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ascii="仿宋" w:hAnsi="仿宋" w:eastAsia="仿宋" w:cs="仿宋"/>
          <w:color w:val="000000"/>
          <w:kern w:val="0"/>
          <w:sz w:val="30"/>
          <w:szCs w:val="30"/>
        </w:rPr>
        <w:br w:type="page"/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附表二：</w:t>
      </w:r>
    </w:p>
    <w:p>
      <w:pPr>
        <w:widowControl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</w:p>
    <w:p>
      <w:pPr>
        <w:jc w:val="center"/>
        <w:rPr>
          <w:rFonts w:ascii="仿宋" w:hAnsi="仿宋" w:eastAsia="仿宋" w:cs="仿宋"/>
          <w:b/>
          <w:bCs/>
          <w:color w:val="000000"/>
          <w:kern w:val="0"/>
          <w:sz w:val="30"/>
          <w:szCs w:val="30"/>
        </w:rPr>
      </w:pPr>
      <w:r>
        <w:rPr>
          <w:rFonts w:ascii="仿宋" w:hAnsi="仿宋" w:eastAsia="仿宋" w:cs="仿宋"/>
          <w:b/>
          <w:bCs/>
          <w:color w:val="000000"/>
          <w:kern w:val="0"/>
          <w:sz w:val="36"/>
          <w:szCs w:val="36"/>
          <w:u w:val="single"/>
        </w:rPr>
        <w:t xml:space="preserve">       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  <w:t>学院团总支团费上缴情况汇总表（样表）</w:t>
      </w:r>
    </w:p>
    <w:p>
      <w:pPr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</w:pPr>
    </w:p>
    <w:p>
      <w:pPr>
        <w:jc w:val="left"/>
        <w:rPr>
          <w:rFonts w:hint="default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年度：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  <w:t>2019年7-12月</w:t>
      </w:r>
    </w:p>
    <w:tbl>
      <w:tblPr>
        <w:tblStyle w:val="2"/>
        <w:tblW w:w="8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2"/>
        <w:gridCol w:w="1006"/>
        <w:gridCol w:w="965"/>
        <w:gridCol w:w="1065"/>
        <w:gridCol w:w="1211"/>
        <w:gridCol w:w="1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328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团支部名称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团员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应交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金额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实交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金额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签字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3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3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3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3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3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3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3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3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3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3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3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328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总计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ind w:firstLine="392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团总支书记签字（盖章）：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C60AA"/>
    <w:rsid w:val="13382874"/>
    <w:rsid w:val="18A119DD"/>
    <w:rsid w:val="18A215C7"/>
    <w:rsid w:val="237D3352"/>
    <w:rsid w:val="25571DF9"/>
    <w:rsid w:val="31B8777E"/>
    <w:rsid w:val="36EA53A1"/>
    <w:rsid w:val="3BB14103"/>
    <w:rsid w:val="4C285C48"/>
    <w:rsid w:val="4FD16907"/>
    <w:rsid w:val="6418303D"/>
    <w:rsid w:val="66292971"/>
    <w:rsid w:val="6A8506C8"/>
    <w:rsid w:val="6BF4309F"/>
    <w:rsid w:val="79F53D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Medium Grid 3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5">
    <w:name w:val="Medium Grid 3 Accent 1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6">
    <w:name w:val="Medium Grid 3 Accent 2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7">
    <w:name w:val="Medium Grid 3 Accent 3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8">
    <w:name w:val="Medium Grid 3 Accent 4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9">
    <w:name w:val="Medium Grid 3 Accent 5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0">
    <w:name w:val="Medium Grid 3 Accent 6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2">
    <w:name w:val="FollowedHyperlink"/>
    <w:basedOn w:val="11"/>
    <w:qFormat/>
    <w:uiPriority w:val="0"/>
    <w:rPr>
      <w:color w:val="005590"/>
      <w:u w:val="none"/>
    </w:rPr>
  </w:style>
  <w:style w:type="character" w:styleId="13">
    <w:name w:val="Hyperlink"/>
    <w:basedOn w:val="11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809</Words>
  <Characters>975</Characters>
  <Paragraphs>242</Paragraphs>
  <TotalTime>10</TotalTime>
  <ScaleCrop>false</ScaleCrop>
  <LinksUpToDate>false</LinksUpToDate>
  <CharactersWithSpaces>1011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2019-06-24T02:28:00Z</dcterms:created>
  <dc:creator>脳内革命ガール</dc:creator>
  <cp:lastModifiedBy>wang  </cp:lastModifiedBy>
  <cp:lastPrinted>2019-07-01T02:34:00Z</cp:lastPrinted>
  <dcterms:modified xsi:type="dcterms:W3CDTF">2019-12-03T10:01:58Z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